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550B" w:rsidRDefault="00E3449F">
      <w:pPr>
        <w:spacing w:after="200" w:line="276" w:lineRule="auto"/>
        <w:jc w:val="center"/>
        <w:rPr>
          <w:rFonts w:ascii="Georgia" w:eastAsia="Georgia" w:hAnsi="Georgia" w:cs="Georgia"/>
          <w:b/>
          <w:sz w:val="28"/>
          <w:szCs w:val="28"/>
        </w:rPr>
      </w:pPr>
      <w:bookmarkStart w:id="0" w:name="_GoBack"/>
      <w:bookmarkEnd w:id="0"/>
      <w:r>
        <w:rPr>
          <w:rFonts w:ascii="Georgia" w:eastAsia="Georgia" w:hAnsi="Georgia" w:cs="Georgia"/>
          <w:b/>
          <w:sz w:val="28"/>
          <w:szCs w:val="28"/>
        </w:rPr>
        <w:t>Suggested 2018-19 DCSS MS-HS Student Science Fair Timeline</w:t>
      </w:r>
    </w:p>
    <w:tbl>
      <w:tblPr>
        <w:tblStyle w:val="a"/>
        <w:tblW w:w="11010" w:type="dxa"/>
        <w:tblInd w:w="-6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60"/>
        <w:gridCol w:w="9150"/>
      </w:tblGrid>
      <w:tr w:rsidR="00AF550B">
        <w:trPr>
          <w:trHeight w:val="440"/>
        </w:trPr>
        <w:tc>
          <w:tcPr>
            <w:tcW w:w="1860" w:type="dxa"/>
            <w:shd w:val="clear" w:color="auto" w:fill="CCCCCC"/>
          </w:tcPr>
          <w:p w:rsidR="00AF550B" w:rsidRDefault="00E3449F">
            <w:pPr>
              <w:pStyle w:val="Heading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Critical Dates</w:t>
            </w:r>
          </w:p>
        </w:tc>
        <w:tc>
          <w:tcPr>
            <w:tcW w:w="9150" w:type="dxa"/>
            <w:shd w:val="clear" w:color="auto" w:fill="CCCCCC"/>
          </w:tcPr>
          <w:p w:rsidR="00AF550B" w:rsidRDefault="00E3449F">
            <w:pPr>
              <w:pStyle w:val="Heading3"/>
              <w:jc w:val="center"/>
              <w:rPr>
                <w:sz w:val="20"/>
                <w:szCs w:val="20"/>
              </w:rPr>
            </w:pPr>
            <w:bookmarkStart w:id="1" w:name="_uo0zgb2zzzpq" w:colFirst="0" w:colLast="0"/>
            <w:bookmarkEnd w:id="1"/>
            <w:r>
              <w:rPr>
                <w:sz w:val="20"/>
                <w:szCs w:val="20"/>
              </w:rPr>
              <w:t>Item/Event Description</w:t>
            </w:r>
          </w:p>
        </w:tc>
      </w:tr>
      <w:tr w:rsidR="00AF550B">
        <w:tc>
          <w:tcPr>
            <w:tcW w:w="186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August 23</w:t>
            </w:r>
          </w:p>
        </w:tc>
        <w:tc>
          <w:tcPr>
            <w:tcW w:w="915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  <w:t>Deadline for students to return SIGNED parent permission letters</w:t>
            </w:r>
          </w:p>
          <w:p w:rsidR="00AF550B" w:rsidRDefault="00AF550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</w:p>
        </w:tc>
      </w:tr>
      <w:tr w:rsidR="00AF550B">
        <w:tc>
          <w:tcPr>
            <w:tcW w:w="186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August 27</w:t>
            </w:r>
          </w:p>
        </w:tc>
        <w:tc>
          <w:tcPr>
            <w:tcW w:w="915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  <w:t>Deadline for logbook purchase</w:t>
            </w: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.  </w:t>
            </w:r>
          </w:p>
          <w:p w:rsidR="00AF550B" w:rsidRDefault="00AF550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</w:p>
        </w:tc>
      </w:tr>
      <w:tr w:rsidR="00AF550B">
        <w:tc>
          <w:tcPr>
            <w:tcW w:w="186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September 11</w:t>
            </w:r>
          </w:p>
        </w:tc>
        <w:tc>
          <w:tcPr>
            <w:tcW w:w="915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color w:val="FF0000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20"/>
                <w:szCs w:val="20"/>
              </w:rPr>
              <w:t xml:space="preserve">Topic Deadline/Topic Approval.  Checkpoint #1 Worksheet Due  </w:t>
            </w:r>
          </w:p>
          <w:p w:rsidR="00AF550B" w:rsidRDefault="00E3449F">
            <w:pPr>
              <w:rPr>
                <w:rFonts w:ascii="Comic Sans MS" w:eastAsia="Comic Sans MS" w:hAnsi="Comic Sans MS" w:cs="Comic Sans MS"/>
                <w:color w:val="FF0000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b/>
                <w:sz w:val="20"/>
                <w:szCs w:val="20"/>
              </w:rPr>
              <w:t xml:space="preserve">Note: 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If your plans involve human subjects (even if it’s just to ask them questions for a survey), animals or animal tissue, micro-organisms, DNA, radiation, controlled or hazardous substances, 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explosives, or chemicals not generally found in a household, you your project has to be approved by the SRC/IRB before you start your project. </w:t>
            </w:r>
          </w:p>
          <w:p w:rsidR="00AF550B" w:rsidRDefault="00AF550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</w:p>
        </w:tc>
      </w:tr>
      <w:tr w:rsidR="00AF550B">
        <w:tc>
          <w:tcPr>
            <w:tcW w:w="186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September 19</w:t>
            </w:r>
          </w:p>
        </w:tc>
        <w:tc>
          <w:tcPr>
            <w:tcW w:w="915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Last day for students to begin background research.  </w:t>
            </w:r>
          </w:p>
        </w:tc>
      </w:tr>
      <w:tr w:rsidR="00AF550B">
        <w:tc>
          <w:tcPr>
            <w:tcW w:w="186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September 21</w:t>
            </w:r>
          </w:p>
        </w:tc>
        <w:tc>
          <w:tcPr>
            <w:tcW w:w="9150" w:type="dxa"/>
            <w:shd w:val="clear" w:color="auto" w:fill="EFEFEF"/>
          </w:tcPr>
          <w:p w:rsidR="00AF550B" w:rsidRDefault="00E3449F">
            <w:pPr>
              <w:rPr>
                <w:rFonts w:ascii="Comic Sans MS" w:eastAsia="Comic Sans MS" w:hAnsi="Comic Sans MS" w:cs="Comic Sans MS"/>
                <w:b/>
                <w:color w:val="980000"/>
                <w:sz w:val="22"/>
                <w:szCs w:val="22"/>
                <w:u w:val="single"/>
              </w:rPr>
            </w:pPr>
            <w:r>
              <w:rPr>
                <w:rFonts w:ascii="Comic Sans MS" w:eastAsia="Comic Sans MS" w:hAnsi="Comic Sans MS" w:cs="Comic Sans MS"/>
                <w:b/>
                <w:color w:val="980000"/>
                <w:sz w:val="22"/>
                <w:szCs w:val="22"/>
              </w:rPr>
              <w:t>Last day to submit</w:t>
            </w:r>
            <w:r>
              <w:rPr>
                <w:rFonts w:ascii="Comic Sans MS" w:eastAsia="Comic Sans MS" w:hAnsi="Comic Sans MS" w:cs="Comic Sans MS"/>
                <w:b/>
                <w:color w:val="98000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Comic Sans MS" w:eastAsia="Comic Sans MS" w:hAnsi="Comic Sans MS" w:cs="Comic Sans MS"/>
                <w:b/>
                <w:sz w:val="22"/>
                <w:szCs w:val="22"/>
                <w:u w:val="single"/>
              </w:rPr>
              <w:t>Project Proposal</w:t>
            </w:r>
            <w:r>
              <w:rPr>
                <w:rFonts w:ascii="Comic Sans MS" w:eastAsia="Comic Sans MS" w:hAnsi="Comic Sans MS" w:cs="Comic Sans MS"/>
                <w:b/>
                <w:sz w:val="22"/>
                <w:szCs w:val="22"/>
              </w:rPr>
              <w:t xml:space="preserve"> </w:t>
            </w:r>
            <w:r>
              <w:rPr>
                <w:rFonts w:ascii="Comic Sans MS" w:eastAsia="Comic Sans MS" w:hAnsi="Comic Sans MS" w:cs="Comic Sans MS"/>
                <w:b/>
                <w:color w:val="980000"/>
                <w:sz w:val="22"/>
                <w:szCs w:val="22"/>
              </w:rPr>
              <w:t xml:space="preserve">to your teacher for her to approve or if teacher cannot approve she/he will submit the proposal to SRC/IRB for approval or rejection of project.  </w:t>
            </w:r>
            <w:r>
              <w:rPr>
                <w:rFonts w:ascii="Comic Sans MS" w:eastAsia="Comic Sans MS" w:hAnsi="Comic Sans MS" w:cs="Comic Sans MS"/>
                <w:b/>
                <w:color w:val="980000"/>
                <w:sz w:val="22"/>
                <w:szCs w:val="22"/>
                <w:u w:val="single"/>
              </w:rPr>
              <w:t>STUDENTS that have projects submitted to the SRC/IRB cannot begin their experimentation until</w:t>
            </w:r>
            <w:r>
              <w:rPr>
                <w:rFonts w:ascii="Comic Sans MS" w:eastAsia="Comic Sans MS" w:hAnsi="Comic Sans MS" w:cs="Comic Sans MS"/>
                <w:b/>
                <w:color w:val="980000"/>
                <w:sz w:val="22"/>
                <w:szCs w:val="22"/>
                <w:u w:val="single"/>
              </w:rPr>
              <w:t xml:space="preserve"> they get the approval form back from the SRC/IRB.</w:t>
            </w:r>
          </w:p>
          <w:p w:rsidR="00AF550B" w:rsidRDefault="00AF550B">
            <w:pPr>
              <w:rPr>
                <w:rFonts w:ascii="Comic Sans MS" w:eastAsia="Comic Sans MS" w:hAnsi="Comic Sans MS" w:cs="Comic Sans MS"/>
                <w:sz w:val="22"/>
                <w:szCs w:val="22"/>
                <w:u w:val="single"/>
              </w:rPr>
            </w:pPr>
          </w:p>
        </w:tc>
      </w:tr>
      <w:tr w:rsidR="00AF550B">
        <w:tc>
          <w:tcPr>
            <w:tcW w:w="186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September 28</w:t>
            </w:r>
          </w:p>
        </w:tc>
        <w:tc>
          <w:tcPr>
            <w:tcW w:w="915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Deadline for 3 required GSEF forms needed at region fair</w:t>
            </w:r>
          </w:p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(checklist for adult sponsor, research plan 1A, approval plan 1B)</w:t>
            </w:r>
          </w:p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           </w:t>
            </w:r>
            <w:hyperlink r:id="rId4">
              <w:r>
                <w:rPr>
                  <w:rFonts w:ascii="Comic Sans MS" w:eastAsia="Comic Sans MS" w:hAnsi="Comic Sans MS" w:cs="Comic Sans MS"/>
                  <w:color w:val="0000FF"/>
                  <w:sz w:val="20"/>
                  <w:szCs w:val="20"/>
                  <w:u w:val="single"/>
                </w:rPr>
                <w:t>http://student.societyforscience.org/forms</w:t>
              </w:r>
            </w:hyperlink>
            <w:r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 </w:t>
            </w:r>
          </w:p>
          <w:p w:rsidR="00AF550B" w:rsidRDefault="00AF550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</w:p>
        </w:tc>
      </w:tr>
      <w:tr w:rsidR="00AF550B">
        <w:tc>
          <w:tcPr>
            <w:tcW w:w="186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October 1</w:t>
            </w:r>
          </w:p>
        </w:tc>
        <w:tc>
          <w:tcPr>
            <w:tcW w:w="915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color w:val="FF0000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20"/>
                <w:szCs w:val="20"/>
              </w:rPr>
              <w:t xml:space="preserve">Checkpoint #2 Worksheet Due </w:t>
            </w:r>
          </w:p>
          <w:p w:rsidR="00AF550B" w:rsidRDefault="00AF550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</w:p>
        </w:tc>
      </w:tr>
      <w:tr w:rsidR="00AF550B">
        <w:tc>
          <w:tcPr>
            <w:tcW w:w="186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October 3</w:t>
            </w:r>
          </w:p>
        </w:tc>
        <w:tc>
          <w:tcPr>
            <w:tcW w:w="915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Final day for the development of the anticipated research experiment plan (teacher oks)</w:t>
            </w:r>
          </w:p>
        </w:tc>
      </w:tr>
      <w:tr w:rsidR="00AF550B">
        <w:tc>
          <w:tcPr>
            <w:tcW w:w="186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October 15</w:t>
            </w:r>
          </w:p>
        </w:tc>
        <w:tc>
          <w:tcPr>
            <w:tcW w:w="915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Final day for students to begin experiment</w:t>
            </w:r>
          </w:p>
          <w:p w:rsidR="00AF550B" w:rsidRDefault="00AF550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</w:p>
        </w:tc>
      </w:tr>
      <w:tr w:rsidR="00AF550B">
        <w:tc>
          <w:tcPr>
            <w:tcW w:w="186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October 26</w:t>
            </w:r>
          </w:p>
        </w:tc>
        <w:tc>
          <w:tcPr>
            <w:tcW w:w="915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Rough Draft Due (including cover-page, partial abstract (excluding results), table of contents, introduction, background information, hypothesis, procedures, and materials. Students should exclude re</w:t>
            </w: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sults from experiment, as they may still be experimenting)</w:t>
            </w:r>
          </w:p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   Abstract form at </w:t>
            </w:r>
            <w:hyperlink r:id="rId5">
              <w:r>
                <w:rPr>
                  <w:rFonts w:ascii="Comic Sans MS" w:eastAsia="Comic Sans MS" w:hAnsi="Comic Sans MS" w:cs="Comic Sans MS"/>
                  <w:color w:val="0000FF"/>
                  <w:sz w:val="20"/>
                  <w:szCs w:val="20"/>
                  <w:u w:val="single"/>
                </w:rPr>
                <w:t>http://student.societyforscience.org/forms</w:t>
              </w:r>
            </w:hyperlink>
          </w:p>
        </w:tc>
      </w:tr>
      <w:tr w:rsidR="00AF550B">
        <w:trPr>
          <w:trHeight w:val="500"/>
        </w:trPr>
        <w:tc>
          <w:tcPr>
            <w:tcW w:w="186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November 15</w:t>
            </w:r>
          </w:p>
        </w:tc>
        <w:tc>
          <w:tcPr>
            <w:tcW w:w="915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All Science Fair experimentation should be done</w:t>
            </w:r>
          </w:p>
        </w:tc>
      </w:tr>
      <w:tr w:rsidR="00AF550B">
        <w:trPr>
          <w:trHeight w:val="260"/>
        </w:trPr>
        <w:tc>
          <w:tcPr>
            <w:tcW w:w="186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Set by teacher</w:t>
            </w:r>
          </w:p>
        </w:tc>
        <w:tc>
          <w:tcPr>
            <w:tcW w:w="915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color w:val="FF0000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20"/>
                <w:szCs w:val="20"/>
              </w:rPr>
              <w:t>During this time:  Tri-Panel Display, logbook and formal report due to teachers; projects should be presented to the class, and graded as well.</w:t>
            </w:r>
          </w:p>
          <w:p w:rsidR="00AF550B" w:rsidRDefault="00AF550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</w:p>
        </w:tc>
      </w:tr>
      <w:tr w:rsidR="00AF550B">
        <w:tc>
          <w:tcPr>
            <w:tcW w:w="186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Dec. 3  to January 4</w:t>
            </w:r>
          </w:p>
        </w:tc>
        <w:tc>
          <w:tcPr>
            <w:tcW w:w="915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Individual School Science Fairs</w:t>
            </w:r>
          </w:p>
          <w:p w:rsidR="00AF550B" w:rsidRDefault="00AF550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</w:p>
        </w:tc>
      </w:tr>
      <w:tr w:rsidR="00AF550B">
        <w:tc>
          <w:tcPr>
            <w:tcW w:w="186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Jan. 7</w:t>
            </w:r>
            <w:r>
              <w:rPr>
                <w:rFonts w:ascii="Comic Sans MS" w:eastAsia="Comic Sans MS" w:hAnsi="Comic Sans MS" w:cs="Comic Sans MS"/>
                <w:sz w:val="20"/>
                <w:szCs w:val="20"/>
                <w:vertAlign w:val="superscript"/>
              </w:rPr>
              <w:t>th</w:t>
            </w: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 , 2019</w:t>
            </w:r>
          </w:p>
        </w:tc>
        <w:tc>
          <w:tcPr>
            <w:tcW w:w="915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Turn in student entries to Central office by Noon today.  Email to </w:t>
            </w:r>
            <w:hyperlink r:id="rId6">
              <w:r>
                <w:rPr>
                  <w:rFonts w:ascii="Comic Sans MS" w:eastAsia="Comic Sans MS" w:hAnsi="Comic Sans MS" w:cs="Comic Sans MS"/>
                  <w:color w:val="1155CC"/>
                  <w:sz w:val="20"/>
                  <w:szCs w:val="20"/>
                  <w:u w:val="single"/>
                </w:rPr>
                <w:t>pamela.walker@dcssga.org</w:t>
              </w:r>
            </w:hyperlink>
            <w:r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 </w:t>
            </w:r>
          </w:p>
        </w:tc>
      </w:tr>
      <w:tr w:rsidR="00AF550B">
        <w:tc>
          <w:tcPr>
            <w:tcW w:w="186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January 14, 2019</w:t>
            </w:r>
          </w:p>
        </w:tc>
        <w:tc>
          <w:tcPr>
            <w:tcW w:w="915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20"/>
                <w:szCs w:val="20"/>
              </w:rPr>
              <w:t xml:space="preserve">Projects may be set up at the annex (Murray Center) from 3:00-5:30 this afternoon </w:t>
            </w:r>
          </w:p>
        </w:tc>
      </w:tr>
      <w:tr w:rsidR="00AF550B">
        <w:tc>
          <w:tcPr>
            <w:tcW w:w="186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lastRenderedPageBreak/>
              <w:t>January 15, 2019</w:t>
            </w:r>
          </w:p>
        </w:tc>
        <w:tc>
          <w:tcPr>
            <w:tcW w:w="915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color w:val="FF0000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20"/>
                <w:szCs w:val="20"/>
              </w:rPr>
              <w:t xml:space="preserve">Set-up, judging and interviews at the Annex (unless otherwise noted).  All set up </w:t>
            </w:r>
            <w:proofErr w:type="gramStart"/>
            <w:r>
              <w:rPr>
                <w:rFonts w:ascii="Comic Sans MS" w:eastAsia="Comic Sans MS" w:hAnsi="Comic Sans MS" w:cs="Comic Sans MS"/>
                <w:color w:val="FF0000"/>
                <w:sz w:val="20"/>
                <w:szCs w:val="20"/>
              </w:rPr>
              <w:t>should be completed</w:t>
            </w:r>
            <w:proofErr w:type="gramEnd"/>
            <w:r>
              <w:rPr>
                <w:rFonts w:ascii="Comic Sans MS" w:eastAsia="Comic Sans MS" w:hAnsi="Comic Sans MS" w:cs="Comic Sans MS"/>
                <w:color w:val="FF0000"/>
                <w:sz w:val="20"/>
                <w:szCs w:val="20"/>
              </w:rPr>
              <w:t xml:space="preserve"> by 10:00AM this morning. Judging begins at 1:00.  Student interviews begin at 4:00PM</w:t>
            </w:r>
          </w:p>
        </w:tc>
      </w:tr>
      <w:tr w:rsidR="00AF550B">
        <w:tc>
          <w:tcPr>
            <w:tcW w:w="186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bookmarkStart w:id="2" w:name="_gjdgxs" w:colFirst="0" w:colLast="0"/>
            <w:bookmarkEnd w:id="2"/>
            <w:r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 January 17, 2019</w:t>
            </w:r>
          </w:p>
        </w:tc>
        <w:tc>
          <w:tcPr>
            <w:tcW w:w="915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color w:val="FF0000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20"/>
                <w:szCs w:val="20"/>
              </w:rPr>
              <w:t>Douglas County School System Scie</w:t>
            </w:r>
            <w:r>
              <w:rPr>
                <w:rFonts w:ascii="Comic Sans MS" w:eastAsia="Comic Sans MS" w:hAnsi="Comic Sans MS" w:cs="Comic Sans MS"/>
                <w:color w:val="FF0000"/>
                <w:sz w:val="20"/>
                <w:szCs w:val="20"/>
              </w:rPr>
              <w:t>nce Fair Award Ceremony and Project Removal</w:t>
            </w:r>
          </w:p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20"/>
                <w:szCs w:val="20"/>
              </w:rPr>
              <w:t>Project viewing for public 5:15-6:15; Awards ceremony begins at 6:30PM</w:t>
            </w:r>
          </w:p>
        </w:tc>
      </w:tr>
      <w:tr w:rsidR="00AF550B">
        <w:tc>
          <w:tcPr>
            <w:tcW w:w="186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TBA (early Feb. 2018)</w:t>
            </w:r>
          </w:p>
        </w:tc>
        <w:tc>
          <w:tcPr>
            <w:tcW w:w="9150" w:type="dxa"/>
            <w:shd w:val="clear" w:color="auto" w:fill="auto"/>
          </w:tcPr>
          <w:p w:rsidR="00AF550B" w:rsidRDefault="00E3449F">
            <w:pPr>
              <w:rPr>
                <w:rFonts w:ascii="Comic Sans MS" w:eastAsia="Comic Sans MS" w:hAnsi="Comic Sans MS" w:cs="Comic Sans MS"/>
                <w:color w:val="FF0000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University of West Georgia Regional Science Fair</w:t>
            </w:r>
          </w:p>
        </w:tc>
      </w:tr>
    </w:tbl>
    <w:p w:rsidR="00AF550B" w:rsidRDefault="00AF550B"/>
    <w:sectPr w:rsidR="00AF550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50B"/>
    <w:rsid w:val="00AF550B"/>
    <w:rsid w:val="00E34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72B09CB-C99B-44FE-9661-CEA1EB1B2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mela.walker@dcssga.org" TargetMode="External"/><Relationship Id="rId5" Type="http://schemas.openxmlformats.org/officeDocument/2006/relationships/hyperlink" Target="http://student.societyforscience.org/forms" TargetMode="External"/><Relationship Id="rId4" Type="http://schemas.openxmlformats.org/officeDocument/2006/relationships/hyperlink" Target="http://student.societyforscience.org/for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Douglas County Schools</Company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Goswick</dc:creator>
  <cp:lastModifiedBy>Andy Goswick</cp:lastModifiedBy>
  <cp:revision>2</cp:revision>
  <dcterms:created xsi:type="dcterms:W3CDTF">2018-09-06T15:05:00Z</dcterms:created>
  <dcterms:modified xsi:type="dcterms:W3CDTF">2018-09-06T15:05:00Z</dcterms:modified>
</cp:coreProperties>
</file>